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02" w:rsidRDefault="005E5C2C">
      <w:r>
        <w:t>Zestawienie interwencji za 2016</w:t>
      </w:r>
    </w:p>
    <w:p w:rsidR="00676A8C" w:rsidRDefault="00676A8C" w:rsidP="00676A8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36E3" w:rsidTr="006736E3">
        <w:tc>
          <w:tcPr>
            <w:tcW w:w="3070" w:type="dxa"/>
          </w:tcPr>
          <w:p w:rsidR="006736E3" w:rsidRDefault="006736E3" w:rsidP="00676A8C">
            <w:r>
              <w:t xml:space="preserve">Lokalizacja </w:t>
            </w:r>
          </w:p>
        </w:tc>
        <w:tc>
          <w:tcPr>
            <w:tcW w:w="3071" w:type="dxa"/>
          </w:tcPr>
          <w:p w:rsidR="006736E3" w:rsidRDefault="006736E3" w:rsidP="00676A8C">
            <w:r>
              <w:t xml:space="preserve">Typ sprawy </w:t>
            </w:r>
          </w:p>
        </w:tc>
        <w:tc>
          <w:tcPr>
            <w:tcW w:w="3071" w:type="dxa"/>
          </w:tcPr>
          <w:p w:rsidR="006736E3" w:rsidRDefault="006736E3" w:rsidP="00676A8C">
            <w:r>
              <w:t>Rezultat</w:t>
            </w:r>
          </w:p>
        </w:tc>
      </w:tr>
      <w:tr w:rsidR="006736E3" w:rsidTr="006736E3">
        <w:tc>
          <w:tcPr>
            <w:tcW w:w="3070" w:type="dxa"/>
          </w:tcPr>
          <w:p w:rsidR="006736E3" w:rsidRDefault="006736E3" w:rsidP="00676A8C">
            <w:r>
              <w:t xml:space="preserve">Dąbrowa Górnicza Al. Zwycięstwa SM </w:t>
            </w:r>
            <w:proofErr w:type="spellStart"/>
            <w:r>
              <w:t>Fenix</w:t>
            </w:r>
            <w:proofErr w:type="spellEnd"/>
          </w:p>
        </w:tc>
        <w:tc>
          <w:tcPr>
            <w:tcW w:w="3071" w:type="dxa"/>
          </w:tcPr>
          <w:p w:rsidR="006736E3" w:rsidRDefault="006736E3" w:rsidP="00676A8C">
            <w:r>
              <w:t>Nieprawidłowy przebieg remontu objętego decyzją RDOŚ</w:t>
            </w:r>
          </w:p>
        </w:tc>
        <w:tc>
          <w:tcPr>
            <w:tcW w:w="3071" w:type="dxa"/>
          </w:tcPr>
          <w:p w:rsidR="006736E3" w:rsidRDefault="006736E3" w:rsidP="00676A8C">
            <w:r>
              <w:t>Uzyskanie nadzoru ornitologa, wstrzymanie prac na ścianach zasiedlonych przez wróble i jerzyki</w:t>
            </w:r>
          </w:p>
        </w:tc>
      </w:tr>
      <w:tr w:rsidR="006736E3" w:rsidTr="006736E3">
        <w:tc>
          <w:tcPr>
            <w:tcW w:w="3070" w:type="dxa"/>
          </w:tcPr>
          <w:p w:rsidR="006736E3" w:rsidRDefault="00B8304D" w:rsidP="00676A8C">
            <w:r>
              <w:t xml:space="preserve">Bielsko Biała ul Morskie Oko 17 </w:t>
            </w:r>
            <w:r w:rsidR="0014645A">
              <w:t>spółdzielnia mieszkaniowa</w:t>
            </w:r>
          </w:p>
        </w:tc>
        <w:tc>
          <w:tcPr>
            <w:tcW w:w="3071" w:type="dxa"/>
          </w:tcPr>
          <w:p w:rsidR="006736E3" w:rsidRDefault="00B8304D" w:rsidP="00676A8C">
            <w:r>
              <w:t>Remont budynku bez decyzji RDOŚ</w:t>
            </w:r>
          </w:p>
        </w:tc>
        <w:tc>
          <w:tcPr>
            <w:tcW w:w="3071" w:type="dxa"/>
          </w:tcPr>
          <w:p w:rsidR="006736E3" w:rsidRDefault="00B8304D" w:rsidP="00676A8C">
            <w:r>
              <w:t>Wykonanie opinii ornitologicznej, uzyskanie decyzji, kompensacja</w:t>
            </w:r>
          </w:p>
        </w:tc>
      </w:tr>
      <w:tr w:rsidR="006736E3" w:rsidTr="006736E3">
        <w:tc>
          <w:tcPr>
            <w:tcW w:w="3070" w:type="dxa"/>
          </w:tcPr>
          <w:p w:rsidR="006736E3" w:rsidRDefault="0014645A" w:rsidP="00676A8C">
            <w:r>
              <w:t xml:space="preserve">Mysłowice ul Mikołowska 7  wspólnota </w:t>
            </w:r>
          </w:p>
        </w:tc>
        <w:tc>
          <w:tcPr>
            <w:tcW w:w="3071" w:type="dxa"/>
          </w:tcPr>
          <w:p w:rsidR="006736E3" w:rsidRDefault="0014645A" w:rsidP="00676A8C">
            <w:proofErr w:type="spellStart"/>
            <w:r>
              <w:t>jw</w:t>
            </w:r>
            <w:proofErr w:type="spellEnd"/>
          </w:p>
        </w:tc>
        <w:tc>
          <w:tcPr>
            <w:tcW w:w="3071" w:type="dxa"/>
          </w:tcPr>
          <w:p w:rsidR="006736E3" w:rsidRDefault="0014645A" w:rsidP="00676A8C">
            <w:proofErr w:type="spellStart"/>
            <w:r>
              <w:t>jw</w:t>
            </w:r>
            <w:proofErr w:type="spellEnd"/>
          </w:p>
        </w:tc>
      </w:tr>
      <w:tr w:rsidR="006736E3" w:rsidTr="006736E3">
        <w:tc>
          <w:tcPr>
            <w:tcW w:w="3070" w:type="dxa"/>
          </w:tcPr>
          <w:p w:rsidR="006736E3" w:rsidRDefault="00A91252" w:rsidP="00A91252">
            <w:r>
              <w:t>Mysłowice ul Różyckiego 8 spółdzielnia mieszkaniowa</w:t>
            </w:r>
          </w:p>
        </w:tc>
        <w:tc>
          <w:tcPr>
            <w:tcW w:w="3071" w:type="dxa"/>
          </w:tcPr>
          <w:p w:rsidR="006736E3" w:rsidRDefault="00A91252" w:rsidP="00676A8C">
            <w:r>
              <w:t>Nieprawidłowy przebieg remontu</w:t>
            </w:r>
          </w:p>
        </w:tc>
        <w:tc>
          <w:tcPr>
            <w:tcW w:w="3071" w:type="dxa"/>
          </w:tcPr>
          <w:p w:rsidR="006736E3" w:rsidRDefault="00A91252" w:rsidP="00676A8C">
            <w:r>
              <w:t>Prowadzenie prac przez ornitologa nadzorującego, wstrzymanie remontu do czasu ukończenia lęgów.</w:t>
            </w:r>
          </w:p>
        </w:tc>
      </w:tr>
      <w:tr w:rsidR="006736E3" w:rsidTr="006736E3">
        <w:tc>
          <w:tcPr>
            <w:tcW w:w="3070" w:type="dxa"/>
          </w:tcPr>
          <w:p w:rsidR="006736E3" w:rsidRDefault="001023E4" w:rsidP="00676A8C">
            <w:r>
              <w:t xml:space="preserve">Mysłowice ul Różyckiego 5 wspólnota </w:t>
            </w:r>
          </w:p>
        </w:tc>
        <w:tc>
          <w:tcPr>
            <w:tcW w:w="3071" w:type="dxa"/>
          </w:tcPr>
          <w:p w:rsidR="006736E3" w:rsidRDefault="001023E4" w:rsidP="00676A8C">
            <w:r>
              <w:t>Remont budynku bez decyzji RDOŚ</w:t>
            </w:r>
          </w:p>
        </w:tc>
        <w:tc>
          <w:tcPr>
            <w:tcW w:w="3071" w:type="dxa"/>
          </w:tcPr>
          <w:p w:rsidR="006736E3" w:rsidRDefault="001023E4" w:rsidP="00676A8C">
            <w:r>
              <w:t xml:space="preserve">Nie dopełniono formalności związanych z uzyskaniem decyzji ( koniec remontu), lecz powieszono budki </w:t>
            </w:r>
          </w:p>
        </w:tc>
      </w:tr>
      <w:tr w:rsidR="006736E3" w:rsidTr="006736E3">
        <w:tc>
          <w:tcPr>
            <w:tcW w:w="3070" w:type="dxa"/>
          </w:tcPr>
          <w:p w:rsidR="006736E3" w:rsidRDefault="00CC0A8B" w:rsidP="00676A8C">
            <w:r>
              <w:t xml:space="preserve">Dabrowa Górnicza Zespół Szkół Sportowych </w:t>
            </w:r>
          </w:p>
        </w:tc>
        <w:tc>
          <w:tcPr>
            <w:tcW w:w="3071" w:type="dxa"/>
          </w:tcPr>
          <w:p w:rsidR="006736E3" w:rsidRDefault="00CC0A8B" w:rsidP="00676A8C">
            <w:proofErr w:type="spellStart"/>
            <w:r>
              <w:t>jw</w:t>
            </w:r>
            <w:proofErr w:type="spellEnd"/>
          </w:p>
        </w:tc>
        <w:tc>
          <w:tcPr>
            <w:tcW w:w="3071" w:type="dxa"/>
          </w:tcPr>
          <w:p w:rsidR="006736E3" w:rsidRDefault="00CC0A8B" w:rsidP="00676A8C">
            <w:r>
              <w:t>Uzyskanie decyzji RDOŚ</w:t>
            </w:r>
            <w:r w:rsidR="00E92716">
              <w:t xml:space="preserve"> jedynie odnośnie sikory bogatki, bo to jedyny gatunek, który się udało udowodnić.</w:t>
            </w:r>
          </w:p>
        </w:tc>
      </w:tr>
      <w:tr w:rsidR="006736E3" w:rsidTr="006736E3">
        <w:tc>
          <w:tcPr>
            <w:tcW w:w="3070" w:type="dxa"/>
          </w:tcPr>
          <w:p w:rsidR="006736E3" w:rsidRDefault="0048791F" w:rsidP="00676A8C">
            <w:r>
              <w:t xml:space="preserve">Mysłowice ul Transportowców 3 wspólnota </w:t>
            </w:r>
          </w:p>
        </w:tc>
        <w:tc>
          <w:tcPr>
            <w:tcW w:w="3071" w:type="dxa"/>
          </w:tcPr>
          <w:p w:rsidR="006736E3" w:rsidRDefault="0048791F" w:rsidP="00676A8C">
            <w:r>
              <w:t xml:space="preserve">Nieprawidłowy przebieg remontu budynku objętego decyzją RDOŚ </w:t>
            </w:r>
          </w:p>
        </w:tc>
        <w:tc>
          <w:tcPr>
            <w:tcW w:w="3071" w:type="dxa"/>
          </w:tcPr>
          <w:p w:rsidR="006736E3" w:rsidRDefault="0048791F" w:rsidP="00676A8C">
            <w:r>
              <w:t>Uzyskanie nadzory ornitologa, wstrzymanie remontu na ścianach zasiedlonych</w:t>
            </w:r>
          </w:p>
        </w:tc>
      </w:tr>
      <w:tr w:rsidR="0048791F" w:rsidTr="006736E3">
        <w:tc>
          <w:tcPr>
            <w:tcW w:w="3070" w:type="dxa"/>
          </w:tcPr>
          <w:p w:rsidR="0048791F" w:rsidRDefault="006C5D9E" w:rsidP="00676A8C">
            <w:r>
              <w:t xml:space="preserve">Będzin ul 15 Grudnia 1  SM Górnik </w:t>
            </w:r>
          </w:p>
        </w:tc>
        <w:tc>
          <w:tcPr>
            <w:tcW w:w="3071" w:type="dxa"/>
          </w:tcPr>
          <w:p w:rsidR="0048791F" w:rsidRDefault="006C5D9E" w:rsidP="00676A8C">
            <w:r>
              <w:t xml:space="preserve"> </w:t>
            </w:r>
            <w:proofErr w:type="spellStart"/>
            <w:r>
              <w:t>jw</w:t>
            </w:r>
            <w:proofErr w:type="spellEnd"/>
          </w:p>
        </w:tc>
        <w:tc>
          <w:tcPr>
            <w:tcW w:w="3071" w:type="dxa"/>
          </w:tcPr>
          <w:p w:rsidR="0048791F" w:rsidRDefault="006C5D9E" w:rsidP="00676A8C">
            <w:r>
              <w:t>Jw.</w:t>
            </w:r>
          </w:p>
        </w:tc>
      </w:tr>
      <w:tr w:rsidR="006C5D9E" w:rsidTr="006736E3">
        <w:tc>
          <w:tcPr>
            <w:tcW w:w="3070" w:type="dxa"/>
          </w:tcPr>
          <w:p w:rsidR="006C5D9E" w:rsidRDefault="00613A0E" w:rsidP="00676A8C">
            <w:r>
              <w:t xml:space="preserve">Sosnowiec ul Lenartowicza 110-114 plus pozostałe, remontowane budynki SM Zagórze </w:t>
            </w:r>
          </w:p>
        </w:tc>
        <w:tc>
          <w:tcPr>
            <w:tcW w:w="3071" w:type="dxa"/>
          </w:tcPr>
          <w:p w:rsidR="006C5D9E" w:rsidRDefault="00613A0E" w:rsidP="00676A8C">
            <w:proofErr w:type="spellStart"/>
            <w:r>
              <w:t>jw</w:t>
            </w:r>
            <w:proofErr w:type="spellEnd"/>
          </w:p>
        </w:tc>
        <w:tc>
          <w:tcPr>
            <w:tcW w:w="3071" w:type="dxa"/>
          </w:tcPr>
          <w:p w:rsidR="006C5D9E" w:rsidRDefault="00613A0E" w:rsidP="00676A8C">
            <w:r>
              <w:t xml:space="preserve">Zmiana ornitologa nadzorującego, wstrzymanie remontu na ścianach zasiedlonych, nawiązanie współpracy pomiędzy spółdzielnią a właściwym ornitologiem </w:t>
            </w:r>
          </w:p>
        </w:tc>
      </w:tr>
      <w:tr w:rsidR="00613A0E" w:rsidTr="006736E3">
        <w:tc>
          <w:tcPr>
            <w:tcW w:w="3070" w:type="dxa"/>
          </w:tcPr>
          <w:p w:rsidR="00613A0E" w:rsidRDefault="00E919EB" w:rsidP="00676A8C">
            <w:r>
              <w:t xml:space="preserve">Sosnowiec  </w:t>
            </w:r>
            <w:r>
              <w:rPr>
                <w:rFonts w:ascii="Tahoma" w:hAnsi="Tahoma" w:cs="Tahoma"/>
                <w:bCs/>
                <w:color w:val="000000"/>
                <w:kern w:val="36"/>
                <w:sz w:val="20"/>
                <w:szCs w:val="20"/>
              </w:rPr>
              <w:t xml:space="preserve">ul Dmowskiego 68a-74a  wspólnota </w:t>
            </w:r>
          </w:p>
        </w:tc>
        <w:tc>
          <w:tcPr>
            <w:tcW w:w="3071" w:type="dxa"/>
          </w:tcPr>
          <w:p w:rsidR="00613A0E" w:rsidRDefault="00E919EB" w:rsidP="00676A8C">
            <w:r>
              <w:t xml:space="preserve">Prace remontowe bez decyzji RDOŚ, nieprawidłowy przebieg remontu </w:t>
            </w:r>
          </w:p>
        </w:tc>
        <w:tc>
          <w:tcPr>
            <w:tcW w:w="3071" w:type="dxa"/>
          </w:tcPr>
          <w:p w:rsidR="00613A0E" w:rsidRDefault="00E919EB" w:rsidP="00676A8C">
            <w:r>
              <w:t xml:space="preserve">Uzyskanie decyzji RDOŚ i nadzoru ornitologicznego </w:t>
            </w:r>
          </w:p>
        </w:tc>
      </w:tr>
    </w:tbl>
    <w:p w:rsidR="00676A8C" w:rsidRPr="00F911FC" w:rsidRDefault="00676A8C" w:rsidP="00676A8C"/>
    <w:p w:rsidR="00F911FC" w:rsidRDefault="00F911FC" w:rsidP="00676A8C">
      <w:pPr>
        <w:pStyle w:val="Akapitzlist"/>
      </w:pPr>
    </w:p>
    <w:p w:rsidR="00676A8C" w:rsidRDefault="00676A8C" w:rsidP="00676A8C">
      <w:pPr>
        <w:pStyle w:val="Akapitzlist"/>
      </w:pPr>
    </w:p>
    <w:sectPr w:rsidR="00676A8C" w:rsidSect="0033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6BE"/>
    <w:multiLevelType w:val="hybridMultilevel"/>
    <w:tmpl w:val="5AD8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C2C"/>
    <w:rsid w:val="001023E4"/>
    <w:rsid w:val="0014645A"/>
    <w:rsid w:val="00337602"/>
    <w:rsid w:val="0048791F"/>
    <w:rsid w:val="005E5C2C"/>
    <w:rsid w:val="00613A0E"/>
    <w:rsid w:val="006736E3"/>
    <w:rsid w:val="00676A8C"/>
    <w:rsid w:val="006C5D9E"/>
    <w:rsid w:val="00A741FB"/>
    <w:rsid w:val="00A91252"/>
    <w:rsid w:val="00AE6DE6"/>
    <w:rsid w:val="00B8304D"/>
    <w:rsid w:val="00BC5290"/>
    <w:rsid w:val="00CC0A8B"/>
    <w:rsid w:val="00E919EB"/>
    <w:rsid w:val="00E92716"/>
    <w:rsid w:val="00F3049A"/>
    <w:rsid w:val="00F80CA7"/>
    <w:rsid w:val="00F9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C2C"/>
    <w:pPr>
      <w:ind w:left="720"/>
      <w:contextualSpacing/>
    </w:pPr>
  </w:style>
  <w:style w:type="table" w:styleId="Tabela-Siatka">
    <w:name w:val="Table Grid"/>
    <w:basedOn w:val="Standardowy"/>
    <w:uiPriority w:val="59"/>
    <w:rsid w:val="0067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18</cp:revision>
  <dcterms:created xsi:type="dcterms:W3CDTF">2016-06-15T14:54:00Z</dcterms:created>
  <dcterms:modified xsi:type="dcterms:W3CDTF">2017-01-19T09:10:00Z</dcterms:modified>
</cp:coreProperties>
</file>